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березень</w:t>
      </w:r>
      <w:r>
        <w:rPr>
          <w:b/>
          <w:sz w:val="28"/>
          <w:szCs w:val="28"/>
          <w:lang w:val="uk-UA"/>
        </w:rPr>
        <w:t xml:space="preserve"> 2019 року</w:t>
      </w:r>
    </w:p>
    <w:p>
      <w:pPr>
        <w:jc w:val="center"/>
        <w:rPr>
          <w:b/>
          <w:sz w:val="28"/>
          <w:szCs w:val="28"/>
          <w:lang w:val="uk-UA"/>
        </w:rPr>
      </w:pPr>
    </w:p>
    <w:p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березень</w:t>
      </w:r>
      <w:r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323</w:t>
      </w:r>
      <w:r>
        <w:rPr>
          <w:color w:val="000000"/>
          <w:sz w:val="28"/>
          <w:szCs w:val="28"/>
          <w:lang w:val="uk-UA"/>
        </w:rPr>
        <w:t xml:space="preserve"> вхідних докумен</w:t>
      </w:r>
      <w:r>
        <w:rPr>
          <w:color w:val="000000"/>
          <w:sz w:val="28"/>
          <w:szCs w:val="28"/>
          <w:lang w:val="uk-UA"/>
        </w:rPr>
        <w:t>тів від юридичних осіб, з них 42</w:t>
      </w:r>
      <w:r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 </w:t>
      </w:r>
      <w:r>
        <w:rPr>
          <w:sz w:val="28"/>
          <w:szCs w:val="28"/>
          <w:lang w:val="uk-UA"/>
        </w:rPr>
        <w:t>354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 від фізичних осіб (громадян).</w:t>
      </w:r>
    </w:p>
    <w:p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</w:t>
      </w:r>
      <w:proofErr w:type="spellStart"/>
      <w:r>
        <w:rPr>
          <w:color w:val="000000"/>
          <w:sz w:val="28"/>
          <w:szCs w:val="28"/>
          <w:lang w:val="uk-UA"/>
        </w:rPr>
        <w:t>Мінстерств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/1;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3/3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</w:t>
      </w:r>
      <w:r>
        <w:rPr>
          <w:sz w:val="28"/>
          <w:szCs w:val="28"/>
          <w:lang w:val="uk-UA"/>
        </w:rPr>
        <w:t>утатів Чернігівської облради – 5\4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>
        <w:rPr>
          <w:sz w:val="28"/>
          <w:szCs w:val="28"/>
          <w:lang w:val="uk-UA"/>
        </w:rPr>
        <w:t>атів Ніжинської міської ради – 6/6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запитів на інформацію згідно ЗУ «Про доступ до публічної інформації», 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запити</w:t>
      </w:r>
      <w:r>
        <w:rPr>
          <w:sz w:val="28"/>
          <w:szCs w:val="28"/>
          <w:lang w:val="uk-UA"/>
        </w:rPr>
        <w:t xml:space="preserve"> з поліції, 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 прокуратури, 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судових повісток;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адвокатські запити;</w:t>
      </w:r>
    </w:p>
    <w:p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від приватного нотаріуса;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117/9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обл. уп</w:t>
      </w:r>
      <w:r>
        <w:rPr>
          <w:sz w:val="28"/>
          <w:szCs w:val="28"/>
          <w:lang w:val="uk-UA"/>
        </w:rPr>
        <w:t>равлінь та департаментів – 35/8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ОДА/ОР – 34/12</w:t>
      </w:r>
      <w:r>
        <w:rPr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переписка мі</w:t>
      </w:r>
      <w:r>
        <w:rPr>
          <w:sz w:val="28"/>
          <w:szCs w:val="28"/>
          <w:lang w:val="uk-UA"/>
        </w:rPr>
        <w:t>ж відділами та управліннями - 41</w:t>
      </w:r>
    </w:p>
    <w:p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75/1</w:t>
      </w:r>
    </w:p>
    <w:p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476</w:t>
      </w:r>
      <w:r>
        <w:rPr>
          <w:color w:val="000000"/>
          <w:sz w:val="28"/>
          <w:szCs w:val="28"/>
          <w:lang w:val="uk-UA"/>
        </w:rPr>
        <w:t xml:space="preserve"> вихідний документ, з них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166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Оформлено 4 протоколи оперативних</w:t>
      </w:r>
      <w:r>
        <w:rPr>
          <w:sz w:val="28"/>
          <w:szCs w:val="28"/>
          <w:lang w:val="uk-UA"/>
        </w:rPr>
        <w:t xml:space="preserve"> нарад при міському голові  та 5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29 рішень</w:t>
      </w:r>
      <w:r>
        <w:rPr>
          <w:sz w:val="28"/>
          <w:szCs w:val="28"/>
          <w:lang w:val="uk-UA"/>
        </w:rPr>
        <w:t xml:space="preserve"> виконавчого комітету, які розглянуті на 4 засіданнях виконав</w:t>
      </w:r>
      <w:r>
        <w:rPr>
          <w:sz w:val="28"/>
          <w:szCs w:val="28"/>
          <w:lang w:val="uk-UA"/>
        </w:rPr>
        <w:t>чого комітету та доведені до 83</w:t>
      </w:r>
      <w:r>
        <w:rPr>
          <w:sz w:val="28"/>
          <w:szCs w:val="28"/>
          <w:lang w:val="uk-UA"/>
        </w:rPr>
        <w:t xml:space="preserve"> виконавців.</w:t>
      </w:r>
    </w:p>
    <w:p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34 розпорядження</w:t>
      </w:r>
      <w:r>
        <w:rPr>
          <w:sz w:val="28"/>
          <w:szCs w:val="28"/>
          <w:lang w:val="uk-UA"/>
        </w:rPr>
        <w:t xml:space="preserve"> з основних видів</w:t>
      </w:r>
      <w:r>
        <w:rPr>
          <w:sz w:val="28"/>
          <w:szCs w:val="28"/>
          <w:lang w:val="uk-UA"/>
        </w:rPr>
        <w:t xml:space="preserve"> діяльності, які доведені до 286</w:t>
      </w:r>
      <w:r>
        <w:rPr>
          <w:sz w:val="28"/>
          <w:szCs w:val="28"/>
          <w:lang w:val="uk-UA"/>
        </w:rPr>
        <w:t xml:space="preserve"> виконавців.</w:t>
      </w:r>
    </w:p>
    <w:p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Всього до сектору звернень громадян надійшло </w:t>
      </w:r>
      <w:r>
        <w:rPr>
          <w:sz w:val="28"/>
          <w:szCs w:val="28"/>
          <w:lang w:val="uk-UA"/>
        </w:rPr>
        <w:t>354</w:t>
      </w:r>
      <w:r>
        <w:rPr>
          <w:color w:val="000000"/>
          <w:sz w:val="28"/>
          <w:szCs w:val="28"/>
          <w:lang w:val="uk-UA"/>
        </w:rPr>
        <w:t xml:space="preserve"> зая</w:t>
      </w:r>
      <w:r>
        <w:rPr>
          <w:color w:val="000000"/>
          <w:sz w:val="28"/>
          <w:szCs w:val="28"/>
          <w:lang w:val="uk-UA"/>
        </w:rPr>
        <w:t>в від громадян нашого міста, 82</w:t>
      </w:r>
      <w:r>
        <w:rPr>
          <w:color w:val="000000"/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>
        <w:rPr>
          <w:sz w:val="28"/>
          <w:szCs w:val="28"/>
          <w:lang w:val="uk-UA"/>
        </w:rPr>
        <w:t>271</w:t>
      </w:r>
      <w:r>
        <w:rPr>
          <w:color w:val="000000"/>
          <w:sz w:val="28"/>
          <w:szCs w:val="28"/>
          <w:lang w:val="uk-UA"/>
        </w:rPr>
        <w:t xml:space="preserve">  звернення  жителів; зареєстровано </w:t>
      </w:r>
      <w:r>
        <w:rPr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колективних  звернень; за березень місяць знято з контролю 396 звернень</w:t>
      </w:r>
      <w:r>
        <w:rPr>
          <w:color w:val="000000"/>
          <w:sz w:val="28"/>
          <w:szCs w:val="28"/>
          <w:lang w:val="uk-UA"/>
        </w:rPr>
        <w:t xml:space="preserve">. Прийом міського голови –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громадян міста.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відділу                                                                      Остапенко С. В.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0145-F9B1-40BE-A788-BCE888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2019-04-02T07:12:00Z</dcterms:created>
  <dcterms:modified xsi:type="dcterms:W3CDTF">2019-04-02T09:07:00Z</dcterms:modified>
</cp:coreProperties>
</file>